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175CAB" w:rsidRPr="00935735" w14:paraId="25542857" w14:textId="77777777" w:rsidTr="00175CAB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7F1E" w14:textId="77777777" w:rsidR="00175CAB" w:rsidRPr="00935735" w:rsidRDefault="00175CAB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14:paraId="5568821B" w14:textId="77777777"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日填送</w:t>
            </w:r>
          </w:p>
        </w:tc>
      </w:tr>
      <w:tr w:rsidR="00175CAB" w:rsidRPr="00935735" w14:paraId="0774DC60" w14:textId="77777777" w:rsidTr="00175CAB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9C65FA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00EF88" w14:textId="77777777" w:rsidR="00175CAB" w:rsidRPr="00935735" w:rsidRDefault="00175CAB" w:rsidP="00175CAB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5F1E15D" w14:textId="77777777"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14:paraId="4B5F8606" w14:textId="77777777"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AD5" w14:textId="12BA8601" w:rsidR="00175CAB" w:rsidRPr="00935735" w:rsidRDefault="00175CAB" w:rsidP="00570E0E">
            <w:pPr>
              <w:ind w:rightChars="-71" w:right="-170" w:firstLineChars="48" w:firstLine="115"/>
              <w:rPr>
                <w:rFonts w:ascii="標楷體" w:eastAsia="標楷體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3CEF9B" wp14:editId="6BC1020B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-1339850</wp:posOffset>
                      </wp:positionV>
                      <wp:extent cx="1987550" cy="342900"/>
                      <wp:effectExtent l="0" t="0" r="12700" b="1905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F19CE" w14:textId="77777777" w:rsidR="00175CAB" w:rsidRPr="00A35869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CEF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93.8pt;margin-top:-105.5pt;width:156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" strokecolor="#c0504d" strokeweight="2pt">
                      <v:path arrowok="t"/>
                      <v:textbox>
                        <w:txbxContent>
                          <w:p w14:paraId="5ACF19CE" w14:textId="77777777" w:rsidR="00175CAB" w:rsidRPr="00A35869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ascii="標楷體" w:eastAsia="標楷體" w:hint="eastAsia"/>
                <w:szCs w:val="24"/>
              </w:rPr>
              <w:t>□專</w:t>
            </w:r>
            <w:r w:rsidR="00570E0E">
              <w:rPr>
                <w:rFonts w:ascii="標楷體" w:eastAsia="標楷體" w:hint="eastAsia"/>
                <w:szCs w:val="24"/>
              </w:rPr>
              <w:t>任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  <w:r w:rsidR="00570E0E">
              <w:rPr>
                <w:rFonts w:ascii="標楷體" w:eastAsia="標楷體" w:hint="eastAsia"/>
                <w:szCs w:val="24"/>
              </w:rPr>
              <w:t xml:space="preserve"> </w:t>
            </w:r>
            <w:r w:rsidR="00570E0E" w:rsidRPr="00935735">
              <w:rPr>
                <w:rFonts w:ascii="標楷體" w:eastAsia="標楷體" w:hint="eastAsia"/>
                <w:szCs w:val="24"/>
              </w:rPr>
              <w:t>□</w:t>
            </w:r>
            <w:r w:rsidR="00570E0E">
              <w:rPr>
                <w:rFonts w:ascii="標楷體" w:eastAsia="標楷體" w:hint="eastAsia"/>
                <w:szCs w:val="24"/>
              </w:rPr>
              <w:t>專案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661160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B55B1A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1F2ABA33" w14:textId="77777777" w:rsidTr="00175CAB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36FFE1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032CA3" w14:textId="77777777"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D43126" w14:textId="77777777"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E40AA" w14:textId="77777777"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14:paraId="75B3ACFF" w14:textId="77777777"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009A6B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309E0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54FDD690" w14:textId="77777777" w:rsidTr="00175CAB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35F997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B4DF23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14:paraId="2FE10DEB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DFBFCB" w14:textId="77777777" w:rsidR="00175CAB" w:rsidRPr="00935735" w:rsidRDefault="00175CAB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CDBD45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14:paraId="28E2B079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14:paraId="1B98D279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CF2E7E" w14:textId="77777777"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14:paraId="37377D01" w14:textId="77777777"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C3520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14:paraId="6E2F8986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BBBA7D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14:paraId="2CEE1AF6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14:paraId="458D292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14:paraId="536FC80E" w14:textId="77777777" w:rsidR="00175CAB" w:rsidRPr="00935735" w:rsidRDefault="00175CAB" w:rsidP="00175CAB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9E9A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83216E" w14:textId="77777777" w:rsidR="00175CAB" w:rsidRPr="00935735" w:rsidRDefault="00175CAB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A66E99" w14:textId="77777777" w:rsidR="00175CAB" w:rsidRPr="00935735" w:rsidRDefault="00175CAB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786032" wp14:editId="330F564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904A33" w14:textId="77777777" w:rsidR="00175CAB" w:rsidRPr="00166D24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86032" id="文字方塊 93" o:spid="_x0000_s1027" type="#_x0000_t202" style="position:absolute;left:0;text-align:left;margin-left:60.3pt;margin-top:4.8pt;width:58.85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" filled="f" stroked="f">
                      <v:textbox>
                        <w:txbxContent>
                          <w:p w14:paraId="51904A33" w14:textId="77777777" w:rsidR="00175CAB" w:rsidRPr="00166D24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EDDB2C" w14:textId="77777777" w:rsidR="00175CAB" w:rsidRPr="00935735" w:rsidRDefault="00175CAB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175CAB" w:rsidRPr="00935735" w14:paraId="4316C499" w14:textId="77777777" w:rsidTr="00175CAB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3944" w14:textId="77777777"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AF35" w14:textId="77777777"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0655D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D63D8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451D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435BD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6316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0B26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14:paraId="20B48793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D2EA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543E8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0083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F6448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290BEEEA" w14:textId="77777777" w:rsidTr="00175CAB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E787" w14:textId="77777777" w:rsidR="00175CAB" w:rsidRPr="00935735" w:rsidRDefault="00175CAB" w:rsidP="001641D1">
            <w:pPr>
              <w:jc w:val="both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0234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46EC4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A2201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612B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A288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3B88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B6FC19F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3DC35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C93A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B8618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17642043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66023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30896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013D55A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59D6D24F" w14:textId="77777777" w:rsidTr="00175CAB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D95B87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92B30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1AAA34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05798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3FBA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B6C8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0C4C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79FA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799B58C3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3516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7DC3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F3637B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4B3C1DA8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A83CE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F6482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30AF8D91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79D26FAD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F0A5A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4CD684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CE6C28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80B14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E239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6406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0050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D781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68A62C8E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225F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67BC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76D3D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55D6A41C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2B631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43E7B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3C0DD5DE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7E36F871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132B5F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3A82B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072620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E95C8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F2AB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823C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F1DD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A2BA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3DE45B5D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D58D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801B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14547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95B9AD8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05085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E87E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2A3CEC03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2BECCA39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E60096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B145F3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D52B61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E199A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2267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B41E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AF8D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8718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AE17983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6F9C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5F0E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707C72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0762EB86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1971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F2DE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3D60215D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7731C0B2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16B397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47B41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292676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53909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E2A4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80CA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80FE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438F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4B02BEBF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75EF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35C7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8CF8F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66382E97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0314C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ED4D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1A4F81C2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4DEB4ABC" w14:textId="77777777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68F8" w14:textId="77777777" w:rsidR="00175CAB" w:rsidRPr="00935735" w:rsidRDefault="00175CAB" w:rsidP="001641D1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D91E" w14:textId="77777777"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7F31DA8A" w14:textId="77777777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EEB6F" w14:textId="77777777" w:rsidR="00175CAB" w:rsidRPr="00935735" w:rsidRDefault="00175CAB" w:rsidP="001641D1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BAD2B3" w14:textId="77777777"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</w:tbl>
    <w:p w14:paraId="3699E535" w14:textId="77777777" w:rsidR="00175CAB" w:rsidRPr="001641D1" w:rsidRDefault="00175CAB" w:rsidP="001641D1">
      <w:pPr>
        <w:spacing w:line="240" w:lineRule="exact"/>
        <w:ind w:left="-511" w:firstLineChars="232" w:firstLine="510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附註：</w:t>
      </w:r>
    </w:p>
    <w:p w14:paraId="48FAEC82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一、本表請以打字填送，一頁若不敷使用請自行增加列數，並請註記頁次。</w:t>
      </w:r>
    </w:p>
    <w:p w14:paraId="5D50114A" w14:textId="77777777" w:rsidR="00175CAB" w:rsidRPr="001641D1" w:rsidRDefault="00175CAB" w:rsidP="001641D1">
      <w:pPr>
        <w:adjustRightInd w:val="0"/>
        <w:spacing w:line="240" w:lineRule="exact"/>
        <w:ind w:left="427" w:hangingChars="194" w:hanging="427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二、所列</w:t>
      </w:r>
      <w:r w:rsidRPr="001641D1">
        <w:rPr>
          <w:rFonts w:ascii="標楷體" w:eastAsia="標楷體" w:hAnsi="標楷體" w:hint="eastAsia"/>
          <w:sz w:val="22"/>
          <w:szCs w:val="18"/>
        </w:rPr>
        <w:t>代表著作(成果或教材)應為送審人取得前一等級教師資格後及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送審前五年內</w:t>
      </w:r>
      <w:r w:rsidRPr="001641D1">
        <w:rPr>
          <w:rFonts w:ascii="標楷體" w:eastAsia="標楷體"/>
          <w:b/>
          <w:sz w:val="22"/>
          <w:szCs w:val="18"/>
          <w:u w:val="single"/>
        </w:rPr>
        <w:t>(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係指教育部審定通過後，其教師證書核定年資起計之時間為基點往前推算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年，如申請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日升等者，其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年內著作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係以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日往回逆算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年，即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108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日為起計基點</w:t>
      </w:r>
      <w:r w:rsidRPr="001641D1">
        <w:rPr>
          <w:rFonts w:ascii="標楷體" w:eastAsia="標楷體"/>
          <w:b/>
          <w:sz w:val="22"/>
          <w:szCs w:val="18"/>
          <w:u w:val="single"/>
        </w:rPr>
        <w:t>)</w:t>
      </w:r>
      <w:r w:rsidRPr="001641D1">
        <w:rPr>
          <w:rFonts w:ascii="標楷體" w:eastAsia="標楷體" w:hAnsi="標楷體" w:hint="eastAsia"/>
          <w:sz w:val="22"/>
          <w:szCs w:val="18"/>
        </w:rPr>
        <w:t xml:space="preserve"> 之著作(成果或教材)</w:t>
      </w:r>
      <w:r w:rsidRPr="001641D1">
        <w:rPr>
          <w:rFonts w:ascii="標楷體" w:eastAsia="標楷體" w:hint="eastAsia"/>
          <w:sz w:val="22"/>
          <w:szCs w:val="18"/>
        </w:rPr>
        <w:t>，參考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著作(成果或教材)應為送審人取得前一等級教師資格後之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著作</w:t>
      </w:r>
      <w:r w:rsidRPr="001641D1">
        <w:rPr>
          <w:rFonts w:ascii="標楷體" w:eastAsia="標楷體" w:hAnsi="標楷體" w:hint="eastAsia"/>
          <w:sz w:val="22"/>
          <w:szCs w:val="18"/>
        </w:rPr>
        <w:t>(成果或教材)；</w:t>
      </w:r>
      <w:r w:rsidRPr="001641D1">
        <w:rPr>
          <w:rFonts w:ascii="標楷體" w:eastAsia="標楷體" w:hint="eastAsia"/>
          <w:sz w:val="22"/>
          <w:szCs w:val="18"/>
        </w:rPr>
        <w:t>如係取得原級職教師資格之前所發表者，請勿填列。</w:t>
      </w:r>
    </w:p>
    <w:p w14:paraId="63B42A75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三、所列著作須逐級提送各級教師評審委員會審議，其間不得抽換，且須符合本校教師升等評審標準暨聘任升等著作送審準則規定。</w:t>
      </w:r>
    </w:p>
    <w:p w14:paraId="11CDBDE6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四、著作作者如係合著，請依原刊物順序逐一填列。</w:t>
      </w:r>
    </w:p>
    <w:p w14:paraId="1CFAC98B" w14:textId="77777777"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五、代表著作如係合著，僅可一人用作代表著作送審，他人須放棄以該著作作為代表著作送審之權利，並請另附「代表作合著人證明」，惟新聘教師著作可免外審者，其代表著作如係合著，可免附合著人證明。</w:t>
      </w:r>
    </w:p>
    <w:p w14:paraId="5C129AAF" w14:textId="77777777" w:rsidR="00175CAB" w:rsidRPr="001641D1" w:rsidRDefault="00175CAB" w:rsidP="001641D1">
      <w:pPr>
        <w:tabs>
          <w:tab w:val="num" w:pos="361"/>
        </w:tabs>
        <w:adjustRightInd w:val="0"/>
        <w:spacing w:line="240" w:lineRule="exact"/>
        <w:textAlignment w:val="baseline"/>
        <w:rPr>
          <w:rFonts w:ascii="標楷體" w:eastAsia="標楷體" w:hAnsi="標楷體"/>
          <w:color w:val="002060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六、「備註欄」註記事項如下</w:t>
      </w:r>
      <w:r w:rsidRPr="001641D1">
        <w:rPr>
          <w:rFonts w:ascii="標楷體" w:eastAsia="標楷體" w:hAnsi="標楷體"/>
          <w:bCs/>
          <w:sz w:val="22"/>
          <w:szCs w:val="18"/>
        </w:rPr>
        <w:t>:</w:t>
      </w:r>
    </w:p>
    <w:p w14:paraId="50C50676" w14:textId="77777777" w:rsidR="00175CAB" w:rsidRPr="001641D1" w:rsidRDefault="00175CAB" w:rsidP="001641D1">
      <w:pPr>
        <w:pStyle w:val="ab"/>
        <w:adjustRightInd w:val="0"/>
        <w:spacing w:line="240" w:lineRule="exact"/>
        <w:ind w:leftChars="0" w:left="449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lastRenderedPageBreak/>
        <w:t>著作如被認定為</w:t>
      </w:r>
      <w:r w:rsidRPr="001641D1">
        <w:rPr>
          <w:rFonts w:ascii="標楷體" w:eastAsia="標楷體" w:hAnsi="標楷體"/>
          <w:bCs/>
          <w:sz w:val="22"/>
          <w:szCs w:val="18"/>
        </w:rPr>
        <w:t>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EI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A&amp;HCI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TSSCI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Pr="001641D1">
        <w:rPr>
          <w:rFonts w:ascii="標楷體" w:eastAsia="標楷體" w:hAnsi="標楷體"/>
          <w:bCs/>
          <w:sz w:val="22"/>
          <w:szCs w:val="18"/>
        </w:rPr>
        <w:t>THCICore</w:t>
      </w:r>
      <w:proofErr w:type="spellEnd"/>
      <w:r w:rsidRPr="001641D1">
        <w:rPr>
          <w:rFonts w:ascii="標楷體" w:eastAsia="標楷體" w:hAnsi="標楷體" w:hint="eastAsia"/>
          <w:bCs/>
          <w:sz w:val="22"/>
          <w:szCs w:val="18"/>
        </w:rPr>
        <w:t>請註記。</w:t>
      </w:r>
    </w:p>
    <w:p w14:paraId="3195C35F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(一)合著之著作（含代表作及參考著作）</w:t>
      </w:r>
      <w:r w:rsidRPr="001641D1">
        <w:rPr>
          <w:rFonts w:ascii="標楷體" w:eastAsia="標楷體" w:hAnsi="標楷體"/>
          <w:bCs/>
          <w:sz w:val="22"/>
          <w:szCs w:val="18"/>
        </w:rPr>
        <w:t>,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請註記該著作之第一作者、第二作者或通訊作者等相關資訊。</w:t>
      </w:r>
    </w:p>
    <w:p w14:paraId="5974D992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(二)技術報告請註記與此報告成果直接相關之技轉金或榮譽。</w:t>
      </w:r>
    </w:p>
    <w:p w14:paraId="72CB8982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(三)代表著作如為教學著作須註記出版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單位</w:t>
      </w:r>
      <w:r w:rsidRPr="001641D1">
        <w:rPr>
          <w:rFonts w:ascii="標楷體" w:eastAsia="標楷體" w:hAnsi="標楷體" w:hint="eastAsia"/>
          <w:sz w:val="22"/>
          <w:szCs w:val="18"/>
        </w:rPr>
        <w:t>的流通性</w:t>
      </w:r>
    </w:p>
    <w:p w14:paraId="05672768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七、期刊論文於其所屬之專業領域排名及影響係數，請務必填寫，如無相關資料，請敘明原因。</w:t>
      </w:r>
    </w:p>
    <w:p w14:paraId="615F78E7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八、委託研究計畫報告不得列入。</w:t>
      </w:r>
    </w:p>
    <w:p w14:paraId="26AE11A2" w14:textId="77777777"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九、代表著作如為教學用之教科書(教材)，應載明「對應課程」，免填「卷</w:t>
      </w:r>
      <w:r w:rsidRPr="001641D1">
        <w:rPr>
          <w:rFonts w:ascii="標楷體" w:eastAsia="標楷體"/>
          <w:sz w:val="22"/>
          <w:szCs w:val="18"/>
        </w:rPr>
        <w:t>(</w:t>
      </w:r>
      <w:r w:rsidRPr="001641D1">
        <w:rPr>
          <w:rFonts w:ascii="標楷體" w:eastAsia="標楷體" w:hint="eastAsia"/>
          <w:sz w:val="22"/>
          <w:szCs w:val="18"/>
        </w:rPr>
        <w:t>期</w:t>
      </w:r>
      <w:r w:rsidRPr="001641D1">
        <w:rPr>
          <w:rFonts w:ascii="標楷體" w:eastAsia="標楷體"/>
          <w:sz w:val="22"/>
          <w:szCs w:val="18"/>
        </w:rPr>
        <w:t>)</w:t>
      </w:r>
      <w:r w:rsidRPr="001641D1">
        <w:rPr>
          <w:rFonts w:ascii="標楷體" w:eastAsia="標楷體" w:hint="eastAsia"/>
          <w:sz w:val="22"/>
          <w:szCs w:val="18"/>
        </w:rPr>
        <w:t>頁次」、「期刊論文【專業領域】排名</w:t>
      </w:r>
      <w:r w:rsidRPr="001641D1">
        <w:rPr>
          <w:rFonts w:ascii="標楷體" w:eastAsia="標楷體"/>
          <w:sz w:val="22"/>
          <w:szCs w:val="18"/>
        </w:rPr>
        <w:t>/</w:t>
      </w:r>
      <w:r w:rsidRPr="001641D1">
        <w:rPr>
          <w:rFonts w:ascii="標楷體" w:eastAsia="標楷體" w:hint="eastAsia"/>
          <w:sz w:val="22"/>
          <w:szCs w:val="18"/>
        </w:rPr>
        <w:t>期刊總數及影響係數」等欄位；須於「</w:t>
      </w:r>
      <w:r w:rsidRPr="001641D1">
        <w:rPr>
          <w:rFonts w:ascii="標楷體" w:eastAsia="標楷體" w:hint="eastAsia"/>
          <w:color w:val="002060"/>
          <w:sz w:val="22"/>
          <w:szCs w:val="18"/>
        </w:rPr>
        <w:t>代表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著作(成果或教材)學術（研究或教學）</w:t>
      </w:r>
      <w:r w:rsidRPr="001641D1">
        <w:rPr>
          <w:rFonts w:ascii="標楷體" w:eastAsia="標楷體" w:hint="eastAsia"/>
          <w:sz w:val="22"/>
          <w:szCs w:val="18"/>
        </w:rPr>
        <w:t>貢獻摘要」陳述</w:t>
      </w:r>
      <w:r w:rsidRPr="001641D1">
        <w:rPr>
          <w:rFonts w:ascii="標楷體" w:eastAsia="標楷體" w:hint="eastAsia"/>
          <w:bCs/>
          <w:sz w:val="22"/>
          <w:szCs w:val="18"/>
        </w:rPr>
        <w:t>教材</w:t>
      </w:r>
      <w:r w:rsidRPr="001641D1">
        <w:rPr>
          <w:rFonts w:ascii="標楷體" w:eastAsia="標楷體" w:hint="eastAsia"/>
          <w:sz w:val="22"/>
          <w:szCs w:val="18"/>
        </w:rPr>
        <w:t>被採用的情形，並附上相關佐證。</w:t>
      </w:r>
    </w:p>
    <w:p w14:paraId="7EE733E9" w14:textId="77777777" w:rsidR="00175CAB" w:rsidRPr="001641D1" w:rsidRDefault="00175CAB" w:rsidP="00175CAB">
      <w:pPr>
        <w:adjustRightInd w:val="0"/>
        <w:spacing w:line="240" w:lineRule="exact"/>
        <w:textAlignment w:val="baseline"/>
        <w:rPr>
          <w:sz w:val="32"/>
        </w:rPr>
      </w:pPr>
    </w:p>
    <w:p w14:paraId="06BF7D77" w14:textId="77777777"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69E5" w14:textId="77777777" w:rsidR="00736C12" w:rsidRDefault="00736C12" w:rsidP="004241AC">
      <w:r>
        <w:separator/>
      </w:r>
    </w:p>
  </w:endnote>
  <w:endnote w:type="continuationSeparator" w:id="0">
    <w:p w14:paraId="64A220FE" w14:textId="77777777" w:rsidR="00736C12" w:rsidRDefault="00736C12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9BC9" w14:textId="77777777" w:rsidR="00736C12" w:rsidRDefault="00736C12" w:rsidP="004241AC">
      <w:r>
        <w:separator/>
      </w:r>
    </w:p>
  </w:footnote>
  <w:footnote w:type="continuationSeparator" w:id="0">
    <w:p w14:paraId="227BAD9D" w14:textId="77777777" w:rsidR="00736C12" w:rsidRDefault="00736C12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251"/>
    <w:rsid w:val="001641D1"/>
    <w:rsid w:val="00175CAB"/>
    <w:rsid w:val="002C5767"/>
    <w:rsid w:val="00306AC3"/>
    <w:rsid w:val="004241AC"/>
    <w:rsid w:val="00446A9C"/>
    <w:rsid w:val="00570E0E"/>
    <w:rsid w:val="006A59A5"/>
    <w:rsid w:val="00736C12"/>
    <w:rsid w:val="007854B2"/>
    <w:rsid w:val="007F3BB8"/>
    <w:rsid w:val="0091337D"/>
    <w:rsid w:val="00B66767"/>
    <w:rsid w:val="00C577A3"/>
    <w:rsid w:val="00C811E9"/>
    <w:rsid w:val="00CE594E"/>
    <w:rsid w:val="00D32CA1"/>
    <w:rsid w:val="00F40251"/>
    <w:rsid w:val="00F716A7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B95587"/>
  <w15:docId w15:val="{4D3ECFD2-21AE-479E-A627-0FEDF5C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2017-08-14T09:36:00Z</dcterms:created>
  <dcterms:modified xsi:type="dcterms:W3CDTF">2026-02-05T01:21:00Z</dcterms:modified>
</cp:coreProperties>
</file>